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1C27E" w14:textId="77777777" w:rsidR="00292887" w:rsidRPr="00793CC4" w:rsidRDefault="00292887" w:rsidP="00292887">
      <w:pPr>
        <w:rPr>
          <w:b/>
        </w:rPr>
      </w:pPr>
      <w:r w:rsidRPr="00793CC4">
        <w:rPr>
          <w:b/>
        </w:rPr>
        <w:t>BSix College: Provider Access Policy (Baker Clause)</w:t>
      </w:r>
    </w:p>
    <w:p w14:paraId="6B5F4259" w14:textId="77777777" w:rsidR="00292887" w:rsidRPr="00793CC4" w:rsidRDefault="00292887" w:rsidP="00292887">
      <w:pPr>
        <w:rPr>
          <w:b/>
        </w:rPr>
      </w:pPr>
      <w:r w:rsidRPr="00793CC4">
        <w:rPr>
          <w:b/>
        </w:rPr>
        <w:t>Introduction</w:t>
      </w:r>
    </w:p>
    <w:p w14:paraId="3A0FDF8F" w14:textId="16D60BC9" w:rsidR="00292887" w:rsidRPr="00793CC4" w:rsidRDefault="00292887" w:rsidP="00292887">
      <w:r w:rsidRPr="00793CC4">
        <w:t xml:space="preserve">This policy sets out </w:t>
      </w:r>
      <w:r w:rsidR="00793CC4">
        <w:t xml:space="preserve">BSix College </w:t>
      </w:r>
      <w:r w:rsidRPr="00793CC4">
        <w:t xml:space="preserve">arrangements for managing the access of providers to students at the college for the purposes of giving them information about the provider’s education or training offer. </w:t>
      </w:r>
      <w:r w:rsidR="00357EA9">
        <w:t xml:space="preserve"> </w:t>
      </w:r>
      <w:r w:rsidRPr="00793CC4">
        <w:t xml:space="preserve">This complies with the College’s legal obligations under Section 42B of the Education Act 1997. (Baker Clause) </w:t>
      </w:r>
    </w:p>
    <w:p w14:paraId="0E003224" w14:textId="77777777" w:rsidR="00292887" w:rsidRPr="00793CC4" w:rsidRDefault="00292887" w:rsidP="00292887">
      <w:pPr>
        <w:rPr>
          <w:b/>
        </w:rPr>
      </w:pPr>
    </w:p>
    <w:p w14:paraId="3890439B" w14:textId="77777777" w:rsidR="00292887" w:rsidRPr="00793CC4" w:rsidRDefault="00292887" w:rsidP="00292887">
      <w:pPr>
        <w:rPr>
          <w:b/>
        </w:rPr>
      </w:pPr>
      <w:r w:rsidRPr="00793CC4">
        <w:rPr>
          <w:b/>
        </w:rPr>
        <w:t>Student entitlement</w:t>
      </w:r>
    </w:p>
    <w:p w14:paraId="36076ED6" w14:textId="3FD79551" w:rsidR="00292887" w:rsidRPr="00281773" w:rsidRDefault="00292887" w:rsidP="00292887">
      <w:pPr>
        <w:rPr>
          <w:i/>
          <w:iCs/>
        </w:rPr>
      </w:pPr>
      <w:r w:rsidRPr="00281773">
        <w:rPr>
          <w:i/>
          <w:iCs/>
        </w:rPr>
        <w:t>All our Students are entitled:</w:t>
      </w:r>
    </w:p>
    <w:p w14:paraId="5633DB36" w14:textId="77777777" w:rsidR="00292887" w:rsidRPr="00793CC4" w:rsidRDefault="00292887" w:rsidP="00292887">
      <w:r w:rsidRPr="00793CC4">
        <w:t xml:space="preserve">• To find out about technical education qualifications and apprenticeships opportunities, as part of a </w:t>
      </w:r>
    </w:p>
    <w:p w14:paraId="6BE58327" w14:textId="0B0E2F5C" w:rsidR="00292887" w:rsidRPr="00793CC4" w:rsidRDefault="00292887" w:rsidP="00793CC4">
      <w:r w:rsidRPr="00793CC4">
        <w:t>careers programme</w:t>
      </w:r>
      <w:r w:rsidR="00793CC4">
        <w:t>.</w:t>
      </w:r>
    </w:p>
    <w:p w14:paraId="222AEA0E" w14:textId="67387C73" w:rsidR="00292887" w:rsidRPr="00793CC4" w:rsidRDefault="00292887" w:rsidP="00292887">
      <w:r w:rsidRPr="00793CC4">
        <w:t xml:space="preserve">• To hear from a range of local providers about the opportunities </w:t>
      </w:r>
      <w:r w:rsidR="00281773">
        <w:t xml:space="preserve">on </w:t>
      </w:r>
      <w:r w:rsidRPr="00793CC4">
        <w:t>technical education and apprenticeships</w:t>
      </w:r>
      <w:r w:rsidR="00281773">
        <w:t>.</w:t>
      </w:r>
    </w:p>
    <w:p w14:paraId="3CF8BC8F" w14:textId="77777777" w:rsidR="00292887" w:rsidRPr="00793CC4" w:rsidRDefault="00292887" w:rsidP="00292887">
      <w:r w:rsidRPr="00793CC4">
        <w:t>• To understand how to make applications for the full range of academic and technical courses.</w:t>
      </w:r>
    </w:p>
    <w:p w14:paraId="2D668F5E" w14:textId="77777777" w:rsidR="00292887" w:rsidRPr="00793CC4" w:rsidRDefault="00292887" w:rsidP="00292887"/>
    <w:p w14:paraId="5296E5AF" w14:textId="59F52E7F" w:rsidR="00292887" w:rsidRPr="00793CC4" w:rsidRDefault="00281773" w:rsidP="00292887">
      <w:pPr>
        <w:rPr>
          <w:b/>
        </w:rPr>
      </w:pPr>
      <w:r>
        <w:rPr>
          <w:b/>
        </w:rPr>
        <w:t>A</w:t>
      </w:r>
      <w:r w:rsidR="00292887" w:rsidRPr="00793CC4">
        <w:rPr>
          <w:b/>
        </w:rPr>
        <w:t>ccess requests</w:t>
      </w:r>
    </w:p>
    <w:p w14:paraId="01F650EE" w14:textId="77777777" w:rsidR="00292887" w:rsidRPr="00793CC4" w:rsidRDefault="00292887" w:rsidP="00292887">
      <w:pPr>
        <w:rPr>
          <w:b/>
        </w:rPr>
      </w:pPr>
      <w:r w:rsidRPr="00793CC4">
        <w:rPr>
          <w:b/>
        </w:rPr>
        <w:t>Procedure</w:t>
      </w:r>
    </w:p>
    <w:p w14:paraId="618B7295" w14:textId="2587C963" w:rsidR="00292887" w:rsidRPr="00793CC4" w:rsidRDefault="00292887" w:rsidP="00292887">
      <w:r w:rsidRPr="00793CC4">
        <w:t xml:space="preserve">A provider wishing to request access </w:t>
      </w:r>
      <w:r w:rsidR="00281773">
        <w:t>please</w:t>
      </w:r>
      <w:r w:rsidRPr="00793CC4">
        <w:t xml:space="preserve"> contact:</w:t>
      </w:r>
    </w:p>
    <w:p w14:paraId="3DB799D8" w14:textId="17E3BEF0" w:rsidR="00292887" w:rsidRPr="00793CC4" w:rsidRDefault="00292887" w:rsidP="00292887">
      <w:r w:rsidRPr="00793CC4">
        <w:t>Jane Sacco</w:t>
      </w:r>
      <w:r w:rsidR="008C7117" w:rsidRPr="00793CC4">
        <w:t>:</w:t>
      </w:r>
      <w:r w:rsidRPr="00793CC4">
        <w:t xml:space="preserve"> Careers Leader </w:t>
      </w:r>
      <w:hyperlink r:id="rId10" w:history="1">
        <w:r w:rsidRPr="00793CC4">
          <w:rPr>
            <w:rStyle w:val="Hyperlink"/>
          </w:rPr>
          <w:t>jsacco@bsix.ac.uk</w:t>
        </w:r>
      </w:hyperlink>
    </w:p>
    <w:p w14:paraId="4795CA89" w14:textId="77777777" w:rsidR="00292887" w:rsidRPr="00793CC4" w:rsidRDefault="00292887" w:rsidP="00292887">
      <w:r w:rsidRPr="00793CC4">
        <w:t xml:space="preserve">Kishan Pithia Vice Principal: Student Experience  </w:t>
      </w:r>
      <w:hyperlink r:id="rId11" w:history="1">
        <w:r w:rsidRPr="00793CC4">
          <w:rPr>
            <w:rStyle w:val="Hyperlink"/>
          </w:rPr>
          <w:t>kpithia@bsix.ac.uk</w:t>
        </w:r>
      </w:hyperlink>
    </w:p>
    <w:p w14:paraId="5887C628" w14:textId="77777777" w:rsidR="00292887" w:rsidRPr="00793CC4" w:rsidRDefault="00292887" w:rsidP="00292887"/>
    <w:p w14:paraId="6BC9C4F2" w14:textId="77777777" w:rsidR="00292887" w:rsidRPr="00793CC4" w:rsidRDefault="00292887" w:rsidP="00292887">
      <w:pPr>
        <w:rPr>
          <w:b/>
        </w:rPr>
      </w:pPr>
      <w:r w:rsidRPr="00793CC4">
        <w:rPr>
          <w:b/>
        </w:rPr>
        <w:t>Opportunities for access</w:t>
      </w:r>
    </w:p>
    <w:p w14:paraId="36955EA4" w14:textId="1C2E173A" w:rsidR="00292887" w:rsidRPr="00793CC4" w:rsidRDefault="00292887" w:rsidP="00292887">
      <w:r w:rsidRPr="00793CC4">
        <w:t>Varied events, integrated into the college’s careers programme, will offer providers an opportunity to come into the college to speak to students and/or their parents</w:t>
      </w:r>
    </w:p>
    <w:p w14:paraId="1B5C949E" w14:textId="77777777" w:rsidR="00292887" w:rsidRPr="00793CC4" w:rsidRDefault="00292887" w:rsidP="00292887"/>
    <w:p w14:paraId="49BE3F79" w14:textId="77777777" w:rsidR="00292887" w:rsidRPr="00793CC4" w:rsidRDefault="00292887" w:rsidP="00292887">
      <w:pPr>
        <w:rPr>
          <w:b/>
        </w:rPr>
      </w:pPr>
      <w:r w:rsidRPr="00793CC4">
        <w:rPr>
          <w:b/>
        </w:rPr>
        <w:t>Examples of opportunities available for employers/providers to attend:</w:t>
      </w:r>
    </w:p>
    <w:p w14:paraId="2295E923" w14:textId="5AEB8DEF" w:rsidR="00292887" w:rsidRPr="00793CC4" w:rsidRDefault="00292887" w:rsidP="00281773">
      <w:pPr>
        <w:pStyle w:val="ListParagraph"/>
        <w:numPr>
          <w:ilvl w:val="0"/>
          <w:numId w:val="1"/>
        </w:numPr>
      </w:pPr>
      <w:r w:rsidRPr="00793CC4">
        <w:t xml:space="preserve">Pop-up opportunities for promoting volunteering/jobs and work experience </w:t>
      </w:r>
    </w:p>
    <w:p w14:paraId="6C1DB7EF" w14:textId="35D93E44" w:rsidR="00292887" w:rsidRPr="00793CC4" w:rsidRDefault="00292887" w:rsidP="00281773">
      <w:pPr>
        <w:pStyle w:val="ListParagraph"/>
        <w:numPr>
          <w:ilvl w:val="0"/>
          <w:numId w:val="1"/>
        </w:numPr>
      </w:pPr>
      <w:r w:rsidRPr="00793CC4">
        <w:t>Employer/Provider visits to small group sessions</w:t>
      </w:r>
      <w:r w:rsidR="00281773">
        <w:t xml:space="preserve">, </w:t>
      </w:r>
      <w:r w:rsidR="00CB1025">
        <w:t>assemblies,</w:t>
      </w:r>
      <w:r w:rsidR="00281773">
        <w:t xml:space="preserve"> or </w:t>
      </w:r>
      <w:r w:rsidR="00262B18">
        <w:t>workshops</w:t>
      </w:r>
    </w:p>
    <w:p w14:paraId="4B262BF5" w14:textId="25295565" w:rsidR="00292887" w:rsidRPr="00793CC4" w:rsidRDefault="00262B18" w:rsidP="00281773">
      <w:pPr>
        <w:pStyle w:val="ListParagraph"/>
        <w:numPr>
          <w:ilvl w:val="0"/>
          <w:numId w:val="1"/>
        </w:numPr>
      </w:pPr>
      <w:r>
        <w:t>Parents</w:t>
      </w:r>
      <w:r w:rsidR="00CB1025">
        <w:t xml:space="preserve"> /open days and freshers Fair events</w:t>
      </w:r>
    </w:p>
    <w:p w14:paraId="127131A5" w14:textId="7EF2E53E" w:rsidR="00292887" w:rsidRPr="00793CC4" w:rsidRDefault="00292887" w:rsidP="00281773">
      <w:pPr>
        <w:pStyle w:val="ListParagraph"/>
        <w:numPr>
          <w:ilvl w:val="0"/>
          <w:numId w:val="1"/>
        </w:numPr>
      </w:pPr>
      <w:r w:rsidRPr="00793CC4">
        <w:t>Annual Career fair</w:t>
      </w:r>
      <w:r w:rsidR="00CB1025">
        <w:t xml:space="preserve"> </w:t>
      </w:r>
      <w:r w:rsidR="00CB1025" w:rsidRPr="00793CC4">
        <w:t>on Higher education and Apprenticeship</w:t>
      </w:r>
      <w:r w:rsidR="0050093A" w:rsidRPr="00793CC4">
        <w:t>.</w:t>
      </w:r>
      <w:r w:rsidRPr="00793CC4">
        <w:t xml:space="preserve"> </w:t>
      </w:r>
    </w:p>
    <w:p w14:paraId="46BE420A" w14:textId="77777777" w:rsidR="0050093A" w:rsidRPr="00793CC4" w:rsidRDefault="0050093A" w:rsidP="00292887"/>
    <w:p w14:paraId="0BF860AA" w14:textId="77777777" w:rsidR="00292887" w:rsidRPr="00793CC4" w:rsidRDefault="00292887" w:rsidP="00292887">
      <w:pPr>
        <w:rPr>
          <w:b/>
        </w:rPr>
      </w:pPr>
      <w:r w:rsidRPr="00793CC4">
        <w:rPr>
          <w:b/>
        </w:rPr>
        <w:t>Premises and facilities</w:t>
      </w:r>
    </w:p>
    <w:p w14:paraId="506F88A6" w14:textId="090B726F" w:rsidR="0050093A" w:rsidRPr="00793CC4" w:rsidRDefault="004677BE" w:rsidP="0050093A">
      <w:r w:rsidRPr="00793CC4">
        <w:t xml:space="preserve">We </w:t>
      </w:r>
      <w:r w:rsidR="00292887" w:rsidRPr="00793CC4">
        <w:t xml:space="preserve">make our </w:t>
      </w:r>
      <w:r w:rsidR="00793CC4" w:rsidRPr="00793CC4">
        <w:t>building</w:t>
      </w:r>
      <w:r w:rsidR="00292887" w:rsidRPr="00793CC4">
        <w:t xml:space="preserve"> available to allow access between the provider and students, as appropriate to the activity. Providers are welcome to leave a copy of their prospectus at our Careers </w:t>
      </w:r>
      <w:r w:rsidR="0050093A" w:rsidRPr="00793CC4">
        <w:t>room.</w:t>
      </w:r>
    </w:p>
    <w:p w14:paraId="2EF9D84F" w14:textId="29C3BE83" w:rsidR="0036277F" w:rsidRPr="00793CC4" w:rsidRDefault="0036277F" w:rsidP="0036277F">
      <w:r w:rsidRPr="00793CC4">
        <w:lastRenderedPageBreak/>
        <w:t xml:space="preserve">The college policies on safeguarding found at </w:t>
      </w:r>
      <w:r w:rsidR="0056220C">
        <w:t xml:space="preserve">our Safeguarding page </w:t>
      </w:r>
      <w:r w:rsidRPr="00793CC4">
        <w:t>will be followed by providers accessing our premises a</w:t>
      </w:r>
      <w:r w:rsidR="0056220C">
        <w:t xml:space="preserve">s </w:t>
      </w:r>
      <w:r w:rsidRPr="00793CC4">
        <w:t>visitors to talk to our students.</w:t>
      </w:r>
    </w:p>
    <w:p w14:paraId="0B1A1790" w14:textId="77777777" w:rsidR="00292887" w:rsidRPr="00793CC4" w:rsidRDefault="00292887" w:rsidP="00292887"/>
    <w:p w14:paraId="03069A40" w14:textId="77777777" w:rsidR="00292887" w:rsidRPr="00793CC4" w:rsidRDefault="00292887" w:rsidP="00292887">
      <w:pPr>
        <w:rPr>
          <w:b/>
        </w:rPr>
      </w:pPr>
      <w:r w:rsidRPr="00793CC4">
        <w:rPr>
          <w:b/>
        </w:rPr>
        <w:t>Approval and review</w:t>
      </w:r>
    </w:p>
    <w:p w14:paraId="2F583FCD" w14:textId="77777777" w:rsidR="00292887" w:rsidRPr="00793CC4" w:rsidRDefault="00292887" w:rsidP="00292887">
      <w:r w:rsidRPr="00793CC4">
        <w:t>Approved</w:t>
      </w:r>
      <w:r w:rsidR="0050093A" w:rsidRPr="00793CC4">
        <w:t xml:space="preserve">: </w:t>
      </w:r>
      <w:r w:rsidRPr="00793CC4">
        <w:t>January 2023</w:t>
      </w:r>
    </w:p>
    <w:p w14:paraId="679457F1" w14:textId="77777777" w:rsidR="00292887" w:rsidRPr="00793CC4" w:rsidRDefault="00292887" w:rsidP="00292887">
      <w:r w:rsidRPr="00793CC4">
        <w:t>Next review: March 2024</w:t>
      </w:r>
    </w:p>
    <w:p w14:paraId="40FE996F" w14:textId="77777777" w:rsidR="0050093A" w:rsidRPr="00793CC4" w:rsidRDefault="0050093A" w:rsidP="00292887"/>
    <w:p w14:paraId="02510BD9" w14:textId="18D294E7" w:rsidR="00292887" w:rsidRPr="00793CC4" w:rsidRDefault="00292887" w:rsidP="00292887">
      <w:r w:rsidRPr="00793CC4">
        <w:t xml:space="preserve">Signed: </w:t>
      </w:r>
      <w:r w:rsidR="003D2E6E" w:rsidRPr="00793CC4">
        <w:t>Kishan Pithia</w:t>
      </w:r>
    </w:p>
    <w:p w14:paraId="7A40331C" w14:textId="7A2991C7" w:rsidR="00B85D95" w:rsidRPr="00793CC4" w:rsidRDefault="003D2E6E" w:rsidP="00292887">
      <w:r w:rsidRPr="00793CC4">
        <w:t xml:space="preserve">Vice Principal: Student Experience </w:t>
      </w:r>
    </w:p>
    <w:sectPr w:rsidR="00B85D95" w:rsidRPr="00793CC4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93B4B" w14:textId="77777777" w:rsidR="00793CC4" w:rsidRDefault="00793CC4" w:rsidP="00793CC4">
      <w:pPr>
        <w:spacing w:after="0" w:line="240" w:lineRule="auto"/>
      </w:pPr>
      <w:r>
        <w:separator/>
      </w:r>
    </w:p>
  </w:endnote>
  <w:endnote w:type="continuationSeparator" w:id="0">
    <w:p w14:paraId="7C54304B" w14:textId="77777777" w:rsidR="00793CC4" w:rsidRDefault="00793CC4" w:rsidP="00793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D49B" w14:textId="77777777" w:rsidR="00357EA9" w:rsidRPr="00793CC4" w:rsidRDefault="00357EA9" w:rsidP="00357EA9">
    <w:pPr>
      <w:rPr>
        <w:b/>
      </w:rPr>
    </w:pPr>
    <w:r w:rsidRPr="00793CC4">
      <w:rPr>
        <w:b/>
      </w:rPr>
      <w:t>Provider Access Policy (Baker Clause)</w:t>
    </w:r>
  </w:p>
  <w:p w14:paraId="728E0821" w14:textId="77777777" w:rsidR="00357EA9" w:rsidRDefault="00357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06D9F" w14:textId="77777777" w:rsidR="00793CC4" w:rsidRDefault="00793CC4" w:rsidP="00793CC4">
      <w:pPr>
        <w:spacing w:after="0" w:line="240" w:lineRule="auto"/>
      </w:pPr>
      <w:r>
        <w:separator/>
      </w:r>
    </w:p>
  </w:footnote>
  <w:footnote w:type="continuationSeparator" w:id="0">
    <w:p w14:paraId="7D0757FF" w14:textId="77777777" w:rsidR="00793CC4" w:rsidRDefault="00793CC4" w:rsidP="00793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E58E8" w14:textId="4B0889D3" w:rsidR="00357EA9" w:rsidRDefault="00357EA9">
    <w:pPr>
      <w:pStyle w:val="Header"/>
    </w:pPr>
    <w:r>
      <w:t>BSix College 2022-2023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2D7"/>
    <w:multiLevelType w:val="hybridMultilevel"/>
    <w:tmpl w:val="4A227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87"/>
    <w:rsid w:val="00262B18"/>
    <w:rsid w:val="00281773"/>
    <w:rsid w:val="00292887"/>
    <w:rsid w:val="00357EA9"/>
    <w:rsid w:val="0036277F"/>
    <w:rsid w:val="003D2E6E"/>
    <w:rsid w:val="004677BE"/>
    <w:rsid w:val="0050093A"/>
    <w:rsid w:val="0056220C"/>
    <w:rsid w:val="006614AC"/>
    <w:rsid w:val="00793CC4"/>
    <w:rsid w:val="008C7117"/>
    <w:rsid w:val="00A33B50"/>
    <w:rsid w:val="00A5415F"/>
    <w:rsid w:val="00B85D95"/>
    <w:rsid w:val="00C94C06"/>
    <w:rsid w:val="00CB1025"/>
    <w:rsid w:val="00D8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71D3F"/>
  <w15:chartTrackingRefBased/>
  <w15:docId w15:val="{EE2051B0-BA22-4701-AF8E-5694072D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887"/>
  </w:style>
  <w:style w:type="paragraph" w:styleId="Heading1">
    <w:name w:val="heading 1"/>
    <w:basedOn w:val="Normal"/>
    <w:next w:val="Normal"/>
    <w:link w:val="Heading1Char"/>
    <w:uiPriority w:val="9"/>
    <w:qFormat/>
    <w:rsid w:val="0029288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288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288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28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28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28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28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8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8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887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28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288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288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2887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2887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2887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887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887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288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9288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9288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288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288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92887"/>
    <w:rPr>
      <w:b/>
      <w:bCs/>
    </w:rPr>
  </w:style>
  <w:style w:type="character" w:styleId="Emphasis">
    <w:name w:val="Emphasis"/>
    <w:basedOn w:val="DefaultParagraphFont"/>
    <w:uiPriority w:val="20"/>
    <w:qFormat/>
    <w:rsid w:val="00292887"/>
    <w:rPr>
      <w:i/>
      <w:iCs/>
    </w:rPr>
  </w:style>
  <w:style w:type="paragraph" w:styleId="NoSpacing">
    <w:name w:val="No Spacing"/>
    <w:uiPriority w:val="1"/>
    <w:qFormat/>
    <w:rsid w:val="0029288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9288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9288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288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288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9288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928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9288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9288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9288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288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928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8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3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CC4"/>
  </w:style>
  <w:style w:type="paragraph" w:styleId="Footer">
    <w:name w:val="footer"/>
    <w:basedOn w:val="Normal"/>
    <w:link w:val="FooterChar"/>
    <w:uiPriority w:val="99"/>
    <w:unhideWhenUsed/>
    <w:rsid w:val="00793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CC4"/>
  </w:style>
  <w:style w:type="paragraph" w:styleId="ListParagraph">
    <w:name w:val="List Paragraph"/>
    <w:basedOn w:val="Normal"/>
    <w:uiPriority w:val="34"/>
    <w:qFormat/>
    <w:rsid w:val="00281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pithia@bsix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sacco@bsix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03AFF5A3F414785CD3827C65F764D" ma:contentTypeVersion="14" ma:contentTypeDescription="Create a new document." ma:contentTypeScope="" ma:versionID="5fb8c03d75dfaec4f2d2fdafe62a8cf6">
  <xsd:schema xmlns:xsd="http://www.w3.org/2001/XMLSchema" xmlns:xs="http://www.w3.org/2001/XMLSchema" xmlns:p="http://schemas.microsoft.com/office/2006/metadata/properties" xmlns:ns3="e23f0a8c-04cf-4d92-a426-e1a90d812757" xmlns:ns4="61464a09-ce03-49ef-bc8c-57b5172635ae" targetNamespace="http://schemas.microsoft.com/office/2006/metadata/properties" ma:root="true" ma:fieldsID="e7a0019d4b9d4466bd5f9a8cb14531b2" ns3:_="" ns4:_="">
    <xsd:import namespace="e23f0a8c-04cf-4d92-a426-e1a90d812757"/>
    <xsd:import namespace="61464a09-ce03-49ef-bc8c-57b5172635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f0a8c-04cf-4d92-a426-e1a90d812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64a09-ce03-49ef-bc8c-57b517263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CB0D07-1D7C-4C75-A21D-8DD6594E2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f0a8c-04cf-4d92-a426-e1a90d812757"/>
    <ds:schemaRef ds:uri="61464a09-ce03-49ef-bc8c-57b517263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055D60-7C43-41C1-9BDD-3CAB35CC8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56161-C6FF-4164-BBD0-403DD6EFE057}">
  <ds:schemaRefs>
    <ds:schemaRef ds:uri="http://schemas.microsoft.com/office/infopath/2007/PartnerControls"/>
    <ds:schemaRef ds:uri="http://schemas.microsoft.com/office/2006/documentManagement/types"/>
    <ds:schemaRef ds:uri="e23f0a8c-04cf-4d92-a426-e1a90d812757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61464a09-ce03-49ef-bc8c-57b5172635ae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Sacco</dc:creator>
  <cp:keywords/>
  <dc:description/>
  <cp:lastModifiedBy>Jane Sacco</cp:lastModifiedBy>
  <cp:revision>5</cp:revision>
  <dcterms:created xsi:type="dcterms:W3CDTF">2023-01-10T12:31:00Z</dcterms:created>
  <dcterms:modified xsi:type="dcterms:W3CDTF">2023-01-10T13:11:00Z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0x01010058B03AFF5A3F414785CD3827C65F764D</vt:lpwstr>
  </property>
</Properties>
</file>